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0E61" w:rsidRDefault="00716649">
      <w:pPr>
        <w:widowControl/>
        <w:shd w:val="clear" w:color="auto" w:fill="FFFFFF"/>
        <w:spacing w:line="450" w:lineRule="atLeast"/>
        <w:ind w:right="300"/>
        <w:rPr>
          <w:b/>
          <w:bCs/>
          <w:kern w:val="44"/>
          <w:sz w:val="44"/>
          <w:szCs w:val="44"/>
        </w:rPr>
      </w:pPr>
      <w:bookmarkStart w:id="0" w:name="_GoBack"/>
      <w:r>
        <w:rPr>
          <w:rFonts w:hint="eastAsia"/>
          <w:b/>
          <w:bCs/>
          <w:kern w:val="44"/>
          <w:sz w:val="44"/>
          <w:szCs w:val="44"/>
        </w:rPr>
        <w:t>长汀一中</w:t>
      </w:r>
      <w:r>
        <w:rPr>
          <w:b/>
          <w:bCs/>
          <w:kern w:val="44"/>
          <w:sz w:val="44"/>
          <w:szCs w:val="44"/>
        </w:rPr>
        <w:t>校本课程</w:t>
      </w:r>
      <w:r>
        <w:rPr>
          <w:rFonts w:hint="eastAsia"/>
          <w:b/>
          <w:bCs/>
          <w:kern w:val="44"/>
          <w:sz w:val="44"/>
          <w:szCs w:val="44"/>
        </w:rPr>
        <w:t>开发与建设规划（草案）</w:t>
      </w:r>
    </w:p>
    <w:bookmarkEnd w:id="0"/>
    <w:p w:rsidR="00DA0E61" w:rsidRDefault="00716649">
      <w:pPr>
        <w:jc w:val="center"/>
        <w:rPr>
          <w:b/>
          <w:sz w:val="32"/>
          <w:szCs w:val="32"/>
        </w:rPr>
      </w:pPr>
      <w:r>
        <w:rPr>
          <w:rFonts w:hint="eastAsia"/>
          <w:b/>
          <w:sz w:val="32"/>
          <w:szCs w:val="32"/>
        </w:rPr>
        <w:t>长汀一中</w:t>
      </w:r>
      <w:r>
        <w:rPr>
          <w:b/>
          <w:sz w:val="32"/>
          <w:szCs w:val="32"/>
        </w:rPr>
        <w:t>校本课程纲要</w:t>
      </w:r>
    </w:p>
    <w:tbl>
      <w:tblPr>
        <w:tblW w:w="8382" w:type="dxa"/>
        <w:jc w:val="center"/>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tblPr>
      <w:tblGrid>
        <w:gridCol w:w="1490"/>
        <w:gridCol w:w="2628"/>
        <w:gridCol w:w="839"/>
        <w:gridCol w:w="779"/>
        <w:gridCol w:w="1365"/>
        <w:gridCol w:w="1281"/>
      </w:tblGrid>
      <w:tr w:rsidR="00DA0E61">
        <w:trPr>
          <w:tblCellSpacing w:w="0" w:type="dxa"/>
          <w:jc w:val="center"/>
        </w:trPr>
        <w:tc>
          <w:tcPr>
            <w:tcW w:w="1490" w:type="dxa"/>
            <w:tcBorders>
              <w:top w:val="outset" w:sz="6" w:space="0" w:color="auto"/>
              <w:left w:val="outset" w:sz="6" w:space="0" w:color="auto"/>
              <w:bottom w:val="outset" w:sz="6" w:space="0" w:color="auto"/>
              <w:right w:val="outset" w:sz="6" w:space="0" w:color="auto"/>
            </w:tcBorders>
          </w:tcPr>
          <w:p w:rsidR="00DA0E61" w:rsidRDefault="00716649">
            <w:pPr>
              <w:jc w:val="center"/>
              <w:rPr>
                <w:b/>
                <w:sz w:val="24"/>
              </w:rPr>
            </w:pPr>
            <w:r>
              <w:rPr>
                <w:b/>
                <w:sz w:val="24"/>
              </w:rPr>
              <w:t>课程名称</w:t>
            </w:r>
          </w:p>
        </w:tc>
        <w:tc>
          <w:tcPr>
            <w:tcW w:w="6892" w:type="dxa"/>
            <w:gridSpan w:val="5"/>
            <w:tcBorders>
              <w:top w:val="outset" w:sz="6" w:space="0" w:color="auto"/>
              <w:left w:val="outset" w:sz="6" w:space="0" w:color="auto"/>
              <w:bottom w:val="outset" w:sz="6" w:space="0" w:color="auto"/>
              <w:right w:val="outset" w:sz="6" w:space="0" w:color="auto"/>
            </w:tcBorders>
          </w:tcPr>
          <w:p w:rsidR="00DA0E61" w:rsidRDefault="00716649">
            <w:pPr>
              <w:rPr>
                <w:b/>
                <w:sz w:val="24"/>
              </w:rPr>
            </w:pPr>
            <w:r>
              <w:rPr>
                <w:b/>
                <w:sz w:val="24"/>
              </w:rPr>
              <w:t> </w:t>
            </w:r>
            <w:r w:rsidR="009E040C">
              <w:rPr>
                <w:rFonts w:hint="eastAsia"/>
                <w:b/>
                <w:sz w:val="24"/>
              </w:rPr>
              <w:t>长汀旅游</w:t>
            </w:r>
          </w:p>
        </w:tc>
      </w:tr>
      <w:tr w:rsidR="00DA0E61">
        <w:trPr>
          <w:tblCellSpacing w:w="0" w:type="dxa"/>
          <w:jc w:val="center"/>
        </w:trPr>
        <w:tc>
          <w:tcPr>
            <w:tcW w:w="1490" w:type="dxa"/>
            <w:tcBorders>
              <w:top w:val="outset" w:sz="6" w:space="0" w:color="auto"/>
              <w:left w:val="outset" w:sz="6" w:space="0" w:color="auto"/>
              <w:bottom w:val="outset" w:sz="6" w:space="0" w:color="auto"/>
              <w:right w:val="outset" w:sz="6" w:space="0" w:color="auto"/>
            </w:tcBorders>
          </w:tcPr>
          <w:p w:rsidR="00DA0E61" w:rsidRDefault="00716649">
            <w:pPr>
              <w:jc w:val="center"/>
              <w:rPr>
                <w:b/>
                <w:sz w:val="24"/>
              </w:rPr>
            </w:pPr>
            <w:r>
              <w:rPr>
                <w:rFonts w:hint="eastAsia"/>
                <w:b/>
                <w:sz w:val="24"/>
              </w:rPr>
              <w:t>任课教师</w:t>
            </w:r>
          </w:p>
        </w:tc>
        <w:tc>
          <w:tcPr>
            <w:tcW w:w="6892" w:type="dxa"/>
            <w:gridSpan w:val="5"/>
            <w:tcBorders>
              <w:top w:val="outset" w:sz="6" w:space="0" w:color="auto"/>
              <w:left w:val="outset" w:sz="6" w:space="0" w:color="auto"/>
              <w:bottom w:val="outset" w:sz="6" w:space="0" w:color="auto"/>
              <w:right w:val="outset" w:sz="6" w:space="0" w:color="auto"/>
            </w:tcBorders>
          </w:tcPr>
          <w:p w:rsidR="00DA0E61" w:rsidRDefault="009E040C">
            <w:pPr>
              <w:rPr>
                <w:b/>
                <w:sz w:val="24"/>
              </w:rPr>
            </w:pPr>
            <w:r>
              <w:rPr>
                <w:rFonts w:hint="eastAsia"/>
                <w:b/>
                <w:sz w:val="24"/>
              </w:rPr>
              <w:t>童庆成</w:t>
            </w:r>
          </w:p>
        </w:tc>
      </w:tr>
      <w:tr w:rsidR="00DA0E61">
        <w:trPr>
          <w:tblCellSpacing w:w="0" w:type="dxa"/>
          <w:jc w:val="center"/>
        </w:trPr>
        <w:tc>
          <w:tcPr>
            <w:tcW w:w="1490" w:type="dxa"/>
            <w:tcBorders>
              <w:top w:val="outset" w:sz="6" w:space="0" w:color="auto"/>
              <w:left w:val="outset" w:sz="6" w:space="0" w:color="auto"/>
              <w:bottom w:val="outset" w:sz="6" w:space="0" w:color="auto"/>
              <w:right w:val="outset" w:sz="6" w:space="0" w:color="auto"/>
            </w:tcBorders>
            <w:vAlign w:val="center"/>
          </w:tcPr>
          <w:p w:rsidR="00DA0E61" w:rsidRDefault="00716649">
            <w:pPr>
              <w:jc w:val="center"/>
              <w:rPr>
                <w:b/>
                <w:sz w:val="24"/>
              </w:rPr>
            </w:pPr>
            <w:r>
              <w:rPr>
                <w:b/>
                <w:sz w:val="24"/>
              </w:rPr>
              <w:t>适用年级</w:t>
            </w:r>
          </w:p>
        </w:tc>
        <w:tc>
          <w:tcPr>
            <w:tcW w:w="2628" w:type="dxa"/>
            <w:tcBorders>
              <w:top w:val="outset" w:sz="6" w:space="0" w:color="auto"/>
              <w:left w:val="outset" w:sz="6" w:space="0" w:color="auto"/>
              <w:bottom w:val="outset" w:sz="6" w:space="0" w:color="auto"/>
              <w:right w:val="outset" w:sz="6" w:space="0" w:color="auto"/>
            </w:tcBorders>
            <w:vAlign w:val="center"/>
          </w:tcPr>
          <w:p w:rsidR="00DA0E61" w:rsidRDefault="00716649">
            <w:pPr>
              <w:jc w:val="center"/>
              <w:rPr>
                <w:b/>
                <w:sz w:val="24"/>
              </w:rPr>
            </w:pPr>
            <w:r>
              <w:rPr>
                <w:rFonts w:hint="eastAsia"/>
                <w:b/>
                <w:sz w:val="24"/>
              </w:rPr>
              <w:t>高中一年级、二年级</w:t>
            </w:r>
          </w:p>
        </w:tc>
        <w:tc>
          <w:tcPr>
            <w:tcW w:w="839" w:type="dxa"/>
            <w:tcBorders>
              <w:top w:val="outset" w:sz="6" w:space="0" w:color="auto"/>
              <w:left w:val="outset" w:sz="6" w:space="0" w:color="auto"/>
              <w:bottom w:val="outset" w:sz="6" w:space="0" w:color="auto"/>
              <w:right w:val="outset" w:sz="6" w:space="0" w:color="auto"/>
            </w:tcBorders>
            <w:vAlign w:val="center"/>
          </w:tcPr>
          <w:p w:rsidR="00DA0E61" w:rsidRDefault="00716649">
            <w:pPr>
              <w:jc w:val="center"/>
              <w:rPr>
                <w:b/>
                <w:sz w:val="24"/>
              </w:rPr>
            </w:pPr>
            <w:r>
              <w:rPr>
                <w:b/>
                <w:sz w:val="24"/>
              </w:rPr>
              <w:t>总课时</w:t>
            </w:r>
          </w:p>
        </w:tc>
        <w:tc>
          <w:tcPr>
            <w:tcW w:w="779" w:type="dxa"/>
            <w:tcBorders>
              <w:top w:val="outset" w:sz="6" w:space="0" w:color="auto"/>
              <w:left w:val="outset" w:sz="6" w:space="0" w:color="auto"/>
              <w:bottom w:val="outset" w:sz="6" w:space="0" w:color="auto"/>
              <w:right w:val="outset" w:sz="6" w:space="0" w:color="auto"/>
            </w:tcBorders>
            <w:vAlign w:val="center"/>
          </w:tcPr>
          <w:p w:rsidR="00DA0E61" w:rsidRDefault="00716649">
            <w:pPr>
              <w:rPr>
                <w:b/>
                <w:sz w:val="24"/>
              </w:rPr>
            </w:pPr>
            <w:r>
              <w:rPr>
                <w:rFonts w:hint="eastAsia"/>
                <w:b/>
                <w:sz w:val="24"/>
              </w:rPr>
              <w:t>18</w:t>
            </w:r>
          </w:p>
        </w:tc>
        <w:tc>
          <w:tcPr>
            <w:tcW w:w="1365" w:type="dxa"/>
            <w:tcBorders>
              <w:top w:val="outset" w:sz="6" w:space="0" w:color="auto"/>
              <w:left w:val="outset" w:sz="6" w:space="0" w:color="auto"/>
              <w:bottom w:val="outset" w:sz="6" w:space="0" w:color="auto"/>
              <w:right w:val="outset" w:sz="6" w:space="0" w:color="auto"/>
            </w:tcBorders>
            <w:vAlign w:val="center"/>
          </w:tcPr>
          <w:p w:rsidR="00DA0E61" w:rsidRDefault="00716649">
            <w:pPr>
              <w:jc w:val="center"/>
              <w:rPr>
                <w:b/>
                <w:sz w:val="24"/>
              </w:rPr>
            </w:pPr>
            <w:r>
              <w:rPr>
                <w:b/>
                <w:sz w:val="24"/>
              </w:rPr>
              <w:t>课程类型</w:t>
            </w:r>
          </w:p>
        </w:tc>
        <w:tc>
          <w:tcPr>
            <w:tcW w:w="1281" w:type="dxa"/>
            <w:tcBorders>
              <w:top w:val="outset" w:sz="6" w:space="0" w:color="auto"/>
              <w:left w:val="outset" w:sz="6" w:space="0" w:color="auto"/>
              <w:bottom w:val="outset" w:sz="6" w:space="0" w:color="auto"/>
              <w:right w:val="outset" w:sz="6" w:space="0" w:color="auto"/>
            </w:tcBorders>
            <w:vAlign w:val="center"/>
          </w:tcPr>
          <w:p w:rsidR="00DA0E61" w:rsidRDefault="00716649">
            <w:pPr>
              <w:jc w:val="center"/>
              <w:rPr>
                <w:b/>
                <w:sz w:val="24"/>
              </w:rPr>
            </w:pPr>
            <w:r>
              <w:rPr>
                <w:rFonts w:hint="eastAsia"/>
                <w:b/>
                <w:sz w:val="24"/>
              </w:rPr>
              <w:t>知识拓展类</w:t>
            </w:r>
          </w:p>
        </w:tc>
      </w:tr>
      <w:tr w:rsidR="00DA0E61">
        <w:trPr>
          <w:trHeight w:val="90"/>
          <w:tblCellSpacing w:w="0" w:type="dxa"/>
          <w:jc w:val="center"/>
        </w:trPr>
        <w:tc>
          <w:tcPr>
            <w:tcW w:w="1490" w:type="dxa"/>
            <w:tcBorders>
              <w:top w:val="outset" w:sz="6" w:space="0" w:color="auto"/>
              <w:left w:val="outset" w:sz="6" w:space="0" w:color="auto"/>
              <w:bottom w:val="outset" w:sz="6" w:space="0" w:color="auto"/>
              <w:right w:val="outset" w:sz="6" w:space="0" w:color="auto"/>
            </w:tcBorders>
            <w:vAlign w:val="center"/>
          </w:tcPr>
          <w:p w:rsidR="00DA0E61" w:rsidRDefault="00716649">
            <w:pPr>
              <w:rPr>
                <w:b/>
                <w:sz w:val="24"/>
              </w:rPr>
            </w:pPr>
            <w:r>
              <w:rPr>
                <w:b/>
                <w:sz w:val="24"/>
              </w:rPr>
              <w:t>课程简介（</w:t>
            </w:r>
            <w:r>
              <w:rPr>
                <w:b/>
                <w:sz w:val="24"/>
              </w:rPr>
              <w:t>200</w:t>
            </w:r>
            <w:r>
              <w:rPr>
                <w:b/>
                <w:sz w:val="24"/>
              </w:rPr>
              <w:t>字内）</w:t>
            </w:r>
          </w:p>
        </w:tc>
        <w:tc>
          <w:tcPr>
            <w:tcW w:w="6892" w:type="dxa"/>
            <w:gridSpan w:val="5"/>
            <w:tcBorders>
              <w:top w:val="outset" w:sz="6" w:space="0" w:color="auto"/>
              <w:left w:val="outset" w:sz="6" w:space="0" w:color="auto"/>
              <w:bottom w:val="outset" w:sz="6" w:space="0" w:color="auto"/>
              <w:right w:val="outset" w:sz="6" w:space="0" w:color="auto"/>
            </w:tcBorders>
          </w:tcPr>
          <w:p w:rsidR="00DA0E61" w:rsidRDefault="00716649">
            <w:pPr>
              <w:rPr>
                <w:b/>
                <w:sz w:val="24"/>
              </w:rPr>
            </w:pPr>
            <w:r>
              <w:rPr>
                <w:b/>
                <w:sz w:val="24"/>
              </w:rPr>
              <w:t> </w:t>
            </w:r>
          </w:p>
          <w:p w:rsidR="00DA0E61" w:rsidRPr="002B6FE5" w:rsidRDefault="00716649">
            <w:pPr>
              <w:rPr>
                <w:b/>
                <w:sz w:val="24"/>
                <w:szCs w:val="24"/>
              </w:rPr>
            </w:pPr>
            <w:r>
              <w:rPr>
                <w:b/>
                <w:sz w:val="24"/>
              </w:rPr>
              <w:t> </w:t>
            </w:r>
            <w:r w:rsidR="002B6FE5">
              <w:rPr>
                <w:rFonts w:hint="eastAsia"/>
                <w:b/>
                <w:sz w:val="24"/>
              </w:rPr>
              <w:t xml:space="preserve">  </w:t>
            </w:r>
            <w:r w:rsidR="002B6FE5" w:rsidRPr="002B6FE5">
              <w:rPr>
                <w:rFonts w:hint="eastAsia"/>
                <w:b/>
                <w:sz w:val="24"/>
              </w:rPr>
              <w:t xml:space="preserve"> </w:t>
            </w:r>
            <w:r w:rsidR="00E430D2" w:rsidRPr="002B6FE5">
              <w:rPr>
                <w:rFonts w:ascii="宋体" w:eastAsia="宋体" w:hAnsi="宋体" w:cs="宋体"/>
                <w:b/>
                <w:kern w:val="0"/>
                <w:sz w:val="24"/>
                <w:szCs w:val="24"/>
              </w:rPr>
              <w:t>随着工业化和城市化进程的加速和全球化浪潮的推进,人民生活水平极大提高,人们从追求物质上的富足转向寻求精神上的满足和自身价值的实现,作为高尚生活载体的旅游业正是在这种形势下得到空前的发展。</w:t>
            </w:r>
            <w:r w:rsidR="002B6FE5" w:rsidRPr="002B6FE5">
              <w:rPr>
                <w:rFonts w:ascii="宋体" w:hAnsi="宋体" w:cs="宋体" w:hint="eastAsia"/>
                <w:b/>
                <w:kern w:val="0"/>
                <w:sz w:val="24"/>
                <w:szCs w:val="24"/>
              </w:rPr>
              <w:t>长汀的</w:t>
            </w:r>
            <w:r w:rsidR="00E430D2" w:rsidRPr="002B6FE5">
              <w:rPr>
                <w:rFonts w:ascii="宋体" w:eastAsia="宋体" w:hAnsi="宋体" w:cs="宋体"/>
                <w:b/>
                <w:kern w:val="0"/>
                <w:sz w:val="24"/>
                <w:szCs w:val="24"/>
              </w:rPr>
              <w:t>旅游业</w:t>
            </w:r>
            <w:r w:rsidR="002B6FE5" w:rsidRPr="002B6FE5">
              <w:rPr>
                <w:rFonts w:ascii="宋体" w:hAnsi="宋体" w:cs="宋体" w:hint="eastAsia"/>
                <w:b/>
                <w:kern w:val="0"/>
                <w:sz w:val="24"/>
                <w:szCs w:val="24"/>
              </w:rPr>
              <w:t>也得到了</w:t>
            </w:r>
            <w:r w:rsidR="00E430D2" w:rsidRPr="002B6FE5">
              <w:rPr>
                <w:rFonts w:ascii="宋体" w:eastAsia="宋体" w:hAnsi="宋体" w:cs="宋体"/>
                <w:b/>
                <w:kern w:val="0"/>
                <w:sz w:val="24"/>
                <w:szCs w:val="24"/>
              </w:rPr>
              <w:t>迅猛</w:t>
            </w:r>
            <w:r w:rsidR="002B6FE5" w:rsidRPr="002B6FE5">
              <w:rPr>
                <w:rFonts w:ascii="宋体" w:hAnsi="宋体" w:cs="宋体" w:hint="eastAsia"/>
                <w:b/>
                <w:kern w:val="0"/>
                <w:sz w:val="24"/>
                <w:szCs w:val="24"/>
              </w:rPr>
              <w:t>的</w:t>
            </w:r>
            <w:r w:rsidR="00E430D2" w:rsidRPr="002B6FE5">
              <w:rPr>
                <w:rFonts w:ascii="宋体" w:eastAsia="宋体" w:hAnsi="宋体" w:cs="宋体"/>
                <w:b/>
                <w:kern w:val="0"/>
                <w:sz w:val="24"/>
                <w:szCs w:val="24"/>
              </w:rPr>
              <w:t>发展</w:t>
            </w:r>
            <w:r w:rsidR="002B6FE5" w:rsidRPr="002B6FE5">
              <w:rPr>
                <w:rFonts w:ascii="宋体" w:hAnsi="宋体" w:cs="宋体" w:hint="eastAsia"/>
                <w:b/>
                <w:kern w:val="0"/>
                <w:sz w:val="24"/>
                <w:szCs w:val="24"/>
              </w:rPr>
              <w:t>，</w:t>
            </w:r>
            <w:r w:rsidR="00E430D2" w:rsidRPr="002B6FE5">
              <w:rPr>
                <w:rFonts w:ascii="宋体" w:eastAsia="宋体" w:hAnsi="宋体" w:cs="宋体"/>
                <w:b/>
                <w:kern w:val="0"/>
                <w:sz w:val="24"/>
                <w:szCs w:val="24"/>
              </w:rPr>
              <w:t>长汀拥有宝贵的历史文化、红色革命文化、客家文化等旅游资源，资源具有保护性开发价值,因此对于长汀县进行旅游可持续开发的研究具有理论和应用的价值。</w:t>
            </w:r>
          </w:p>
        </w:tc>
      </w:tr>
      <w:tr w:rsidR="00DA0E61">
        <w:trPr>
          <w:trHeight w:val="4500"/>
          <w:tblCellSpacing w:w="0" w:type="dxa"/>
          <w:jc w:val="center"/>
        </w:trPr>
        <w:tc>
          <w:tcPr>
            <w:tcW w:w="1490" w:type="dxa"/>
            <w:tcBorders>
              <w:top w:val="outset" w:sz="6" w:space="0" w:color="auto"/>
              <w:left w:val="outset" w:sz="6" w:space="0" w:color="auto"/>
              <w:bottom w:val="outset" w:sz="6" w:space="0" w:color="auto"/>
              <w:right w:val="outset" w:sz="6" w:space="0" w:color="auto"/>
            </w:tcBorders>
            <w:vAlign w:val="center"/>
          </w:tcPr>
          <w:p w:rsidR="00DA0E61" w:rsidRDefault="00716649">
            <w:pPr>
              <w:rPr>
                <w:b/>
                <w:sz w:val="24"/>
              </w:rPr>
            </w:pPr>
            <w:r>
              <w:rPr>
                <w:b/>
                <w:sz w:val="24"/>
              </w:rPr>
              <w:t>背景分析</w:t>
            </w:r>
          </w:p>
          <w:p w:rsidR="00DA0E61" w:rsidRDefault="00716649">
            <w:pPr>
              <w:rPr>
                <w:b/>
                <w:sz w:val="24"/>
              </w:rPr>
            </w:pPr>
            <w:r>
              <w:rPr>
                <w:b/>
                <w:sz w:val="24"/>
              </w:rPr>
              <w:t>（</w:t>
            </w:r>
            <w:r>
              <w:rPr>
                <w:b/>
                <w:sz w:val="24"/>
              </w:rPr>
              <w:t>500</w:t>
            </w:r>
            <w:r>
              <w:rPr>
                <w:b/>
                <w:sz w:val="24"/>
              </w:rPr>
              <w:t>字内）</w:t>
            </w:r>
          </w:p>
        </w:tc>
        <w:tc>
          <w:tcPr>
            <w:tcW w:w="6892" w:type="dxa"/>
            <w:gridSpan w:val="5"/>
            <w:tcBorders>
              <w:top w:val="outset" w:sz="6" w:space="0" w:color="auto"/>
              <w:left w:val="outset" w:sz="6" w:space="0" w:color="auto"/>
              <w:bottom w:val="outset" w:sz="6" w:space="0" w:color="auto"/>
              <w:right w:val="outset" w:sz="6" w:space="0" w:color="auto"/>
            </w:tcBorders>
          </w:tcPr>
          <w:p w:rsidR="00DA0E61" w:rsidRPr="002B6FE5" w:rsidRDefault="002B6FE5" w:rsidP="002B6FE5">
            <w:pPr>
              <w:widowControl/>
              <w:shd w:val="clear" w:color="auto" w:fill="FFFFFF"/>
              <w:spacing w:before="100" w:beforeAutospacing="1" w:after="100" w:afterAutospacing="1"/>
              <w:ind w:firstLineChars="200" w:firstLine="482"/>
              <w:jc w:val="left"/>
              <w:rPr>
                <w:b/>
                <w:sz w:val="24"/>
              </w:rPr>
            </w:pPr>
            <w:r w:rsidRPr="002B6FE5">
              <w:rPr>
                <w:rFonts w:ascii="宋体" w:eastAsia="宋体" w:hAnsi="宋体" w:cs="宋体"/>
                <w:b/>
                <w:kern w:val="0"/>
                <w:sz w:val="24"/>
                <w:szCs w:val="24"/>
              </w:rPr>
              <w:t>长汀又名汀州，地处福建省西部，武夷山脉南麓，是距省会福州最远的山区县，具有悠久的历史文化。汉代置县，自唐开元24年（公元736年）置州后至清末的一千多年间,长汀城都是各个朝代的州、郡、府的治所。悠久的历史留下了许多珍贵的文物,1994年被国务院公布为第三批国家历史文化名城。全县现有国家级重点文物保护单位7处，省级文物保护单位6处，县级文物保护单位27处。长汀在客家民系的发展史上占据着十分重要的地位，古代汀州所辖八县均是福建省的纯客家县，汀州府号称八闽客家首府。第二次国内革命战争时期，长汀是福建苏区的首府，中央苏区的经济中心，被誉为“红色小上海”、“红军的故乡”。旅游资源的分类按科学属性划分，可分为自然旅游资源和人文旅游资源。长汀具有丰富的旅游资源，是融历史文化、红色革命文化、客家文化、客家美食文化、宗祠及山水园林于一体的福建西部旅游区。但是根据旅游资源评价遵循的“重点优先和综合考察相结合的原则</w:t>
            </w:r>
            <w:r w:rsidRPr="002B6FE5">
              <w:rPr>
                <w:rFonts w:ascii="宋体" w:hAnsi="宋体" w:cs="宋体"/>
                <w:b/>
                <w:kern w:val="0"/>
                <w:sz w:val="24"/>
                <w:szCs w:val="24"/>
              </w:rPr>
              <w:t>” </w:t>
            </w:r>
            <w:r w:rsidRPr="002B6FE5">
              <w:rPr>
                <w:rFonts w:ascii="宋体" w:eastAsia="宋体" w:hAnsi="宋体" w:cs="宋体"/>
                <w:b/>
                <w:kern w:val="0"/>
                <w:sz w:val="24"/>
                <w:szCs w:val="24"/>
              </w:rPr>
              <w:t>。长汀在红色革命文化旅游资源和客家文化旅游资源具有独特性和历史文化性应该重点开发此类旅游资源以形成自己的优势。</w:t>
            </w:r>
          </w:p>
        </w:tc>
      </w:tr>
      <w:tr w:rsidR="00DA0E61">
        <w:trPr>
          <w:tblCellSpacing w:w="0" w:type="dxa"/>
          <w:jc w:val="center"/>
        </w:trPr>
        <w:tc>
          <w:tcPr>
            <w:tcW w:w="1490" w:type="dxa"/>
            <w:tcBorders>
              <w:top w:val="outset" w:sz="6" w:space="0" w:color="auto"/>
              <w:left w:val="outset" w:sz="6" w:space="0" w:color="auto"/>
              <w:bottom w:val="outset" w:sz="6" w:space="0" w:color="auto"/>
              <w:right w:val="outset" w:sz="6" w:space="0" w:color="auto"/>
            </w:tcBorders>
            <w:vAlign w:val="center"/>
          </w:tcPr>
          <w:p w:rsidR="00DA0E61" w:rsidRDefault="00DA0E61">
            <w:pPr>
              <w:jc w:val="center"/>
              <w:rPr>
                <w:b/>
                <w:sz w:val="24"/>
              </w:rPr>
            </w:pPr>
          </w:p>
          <w:p w:rsidR="00DA0E61" w:rsidRDefault="00716649">
            <w:pPr>
              <w:jc w:val="center"/>
              <w:rPr>
                <w:b/>
                <w:sz w:val="24"/>
              </w:rPr>
            </w:pPr>
            <w:r>
              <w:rPr>
                <w:b/>
                <w:sz w:val="24"/>
              </w:rPr>
              <w:t>课程目标</w:t>
            </w:r>
          </w:p>
          <w:p w:rsidR="00DA0E61" w:rsidRDefault="00DA0E61">
            <w:pPr>
              <w:jc w:val="center"/>
              <w:rPr>
                <w:b/>
                <w:sz w:val="24"/>
              </w:rPr>
            </w:pPr>
          </w:p>
        </w:tc>
        <w:tc>
          <w:tcPr>
            <w:tcW w:w="6892" w:type="dxa"/>
            <w:gridSpan w:val="5"/>
            <w:tcBorders>
              <w:top w:val="outset" w:sz="6" w:space="0" w:color="auto"/>
              <w:left w:val="outset" w:sz="6" w:space="0" w:color="auto"/>
              <w:bottom w:val="outset" w:sz="6" w:space="0" w:color="auto"/>
              <w:right w:val="outset" w:sz="6" w:space="0" w:color="auto"/>
            </w:tcBorders>
          </w:tcPr>
          <w:p w:rsidR="00DA0E61" w:rsidRDefault="00716649">
            <w:pPr>
              <w:rPr>
                <w:b/>
                <w:sz w:val="24"/>
              </w:rPr>
            </w:pPr>
            <w:r>
              <w:rPr>
                <w:b/>
                <w:sz w:val="24"/>
              </w:rPr>
              <w:t> </w:t>
            </w:r>
            <w:r w:rsidR="002B6FE5">
              <w:rPr>
                <w:rFonts w:hint="eastAsia"/>
                <w:b/>
                <w:sz w:val="24"/>
              </w:rPr>
              <w:t xml:space="preserve">    </w:t>
            </w:r>
            <w:r w:rsidR="002B6FE5">
              <w:rPr>
                <w:rFonts w:hint="eastAsia"/>
                <w:b/>
                <w:sz w:val="24"/>
              </w:rPr>
              <w:t>通过开设长汀旅游，</w:t>
            </w:r>
            <w:r w:rsidR="00775B2C">
              <w:rPr>
                <w:rFonts w:hint="eastAsia"/>
                <w:b/>
                <w:sz w:val="24"/>
              </w:rPr>
              <w:t>引领学生认识了解长汀的</w:t>
            </w:r>
            <w:r w:rsidR="00C94F1E">
              <w:rPr>
                <w:rFonts w:hint="eastAsia"/>
                <w:b/>
                <w:sz w:val="24"/>
              </w:rPr>
              <w:t>悠久</w:t>
            </w:r>
            <w:r w:rsidR="00775B2C">
              <w:rPr>
                <w:rFonts w:hint="eastAsia"/>
                <w:b/>
                <w:sz w:val="24"/>
              </w:rPr>
              <w:t>历史</w:t>
            </w:r>
            <w:r w:rsidR="00C94F1E">
              <w:rPr>
                <w:rFonts w:hint="eastAsia"/>
                <w:b/>
                <w:sz w:val="24"/>
              </w:rPr>
              <w:t>文化</w:t>
            </w:r>
            <w:r w:rsidR="00775B2C">
              <w:rPr>
                <w:rFonts w:hint="eastAsia"/>
                <w:b/>
                <w:sz w:val="24"/>
              </w:rPr>
              <w:t>，了解长汀</w:t>
            </w:r>
            <w:r w:rsidR="00C94F1E">
              <w:rPr>
                <w:rFonts w:hint="eastAsia"/>
                <w:b/>
                <w:sz w:val="24"/>
              </w:rPr>
              <w:t>在</w:t>
            </w:r>
            <w:r w:rsidR="00775B2C" w:rsidRPr="002B6FE5">
              <w:rPr>
                <w:rFonts w:ascii="宋体" w:eastAsia="宋体" w:hAnsi="宋体" w:cs="宋体"/>
                <w:b/>
                <w:kern w:val="0"/>
                <w:sz w:val="24"/>
                <w:szCs w:val="24"/>
              </w:rPr>
              <w:t>革命</w:t>
            </w:r>
            <w:r w:rsidR="00775B2C">
              <w:rPr>
                <w:rFonts w:ascii="宋体" w:hAnsi="宋体" w:cs="宋体" w:hint="eastAsia"/>
                <w:b/>
                <w:kern w:val="0"/>
                <w:sz w:val="24"/>
                <w:szCs w:val="24"/>
              </w:rPr>
              <w:t>年代波澜壮阔的烽火岁月</w:t>
            </w:r>
            <w:r w:rsidR="00C94F1E">
              <w:rPr>
                <w:rFonts w:ascii="宋体" w:hAnsi="宋体" w:cs="宋体" w:hint="eastAsia"/>
                <w:b/>
                <w:kern w:val="0"/>
                <w:sz w:val="24"/>
                <w:szCs w:val="24"/>
              </w:rPr>
              <w:t>里为中国</w:t>
            </w:r>
            <w:r w:rsidR="00C94F1E" w:rsidRPr="002B6FE5">
              <w:rPr>
                <w:rFonts w:ascii="宋体" w:eastAsia="宋体" w:hAnsi="宋体" w:cs="宋体"/>
                <w:b/>
                <w:kern w:val="0"/>
                <w:sz w:val="24"/>
                <w:szCs w:val="24"/>
              </w:rPr>
              <w:t>革命</w:t>
            </w:r>
            <w:r w:rsidR="00C94F1E">
              <w:rPr>
                <w:rFonts w:ascii="宋体" w:hAnsi="宋体" w:cs="宋体" w:hint="eastAsia"/>
                <w:b/>
                <w:kern w:val="0"/>
                <w:sz w:val="24"/>
                <w:szCs w:val="24"/>
              </w:rPr>
              <w:t>献出宝贵生命的先烈</w:t>
            </w:r>
            <w:r w:rsidR="00775B2C">
              <w:rPr>
                <w:rFonts w:ascii="宋体" w:hAnsi="宋体" w:cs="宋体" w:hint="eastAsia"/>
                <w:b/>
                <w:kern w:val="0"/>
                <w:sz w:val="24"/>
                <w:szCs w:val="24"/>
              </w:rPr>
              <w:t>，</w:t>
            </w:r>
            <w:r w:rsidR="00775B2C">
              <w:rPr>
                <w:rFonts w:hint="eastAsia"/>
                <w:b/>
                <w:sz w:val="24"/>
              </w:rPr>
              <w:t>了解</w:t>
            </w:r>
            <w:r w:rsidR="00C94F1E">
              <w:rPr>
                <w:rFonts w:hint="eastAsia"/>
                <w:b/>
                <w:sz w:val="24"/>
              </w:rPr>
              <w:t>长汀色彩斑澜的美食文化，</w:t>
            </w:r>
            <w:r w:rsidR="00775B2C">
              <w:rPr>
                <w:rFonts w:hint="eastAsia"/>
                <w:b/>
                <w:sz w:val="24"/>
              </w:rPr>
              <w:t>了解长汀的旅游现状，</w:t>
            </w:r>
            <w:r w:rsidR="002B6FE5">
              <w:rPr>
                <w:rFonts w:hint="eastAsia"/>
                <w:b/>
                <w:sz w:val="24"/>
              </w:rPr>
              <w:t>培养学生热爱家乡的情感</w:t>
            </w:r>
            <w:r w:rsidR="00C94F1E">
              <w:rPr>
                <w:rFonts w:hint="eastAsia"/>
                <w:b/>
                <w:sz w:val="24"/>
              </w:rPr>
              <w:t>；通过开设长汀旅游，培养学生的人地协调观；通过开设长汀旅游，进行地理研学，进一步培养学生的地理实践力。</w:t>
            </w:r>
          </w:p>
          <w:p w:rsidR="00DA0E61" w:rsidRDefault="00DA0E61">
            <w:pPr>
              <w:rPr>
                <w:b/>
                <w:sz w:val="24"/>
              </w:rPr>
            </w:pPr>
          </w:p>
          <w:p w:rsidR="00DA0E61" w:rsidRDefault="00DA0E61">
            <w:pPr>
              <w:rPr>
                <w:b/>
                <w:sz w:val="24"/>
              </w:rPr>
            </w:pPr>
          </w:p>
          <w:p w:rsidR="00DA0E61" w:rsidRDefault="00DA0E61">
            <w:pPr>
              <w:rPr>
                <w:b/>
                <w:sz w:val="24"/>
              </w:rPr>
            </w:pPr>
          </w:p>
          <w:p w:rsidR="00DA0E61" w:rsidRDefault="00DA0E61">
            <w:pPr>
              <w:rPr>
                <w:b/>
                <w:sz w:val="24"/>
              </w:rPr>
            </w:pPr>
          </w:p>
          <w:p w:rsidR="00DA0E61" w:rsidRDefault="00DA0E61">
            <w:pPr>
              <w:rPr>
                <w:b/>
                <w:sz w:val="24"/>
              </w:rPr>
            </w:pPr>
          </w:p>
        </w:tc>
      </w:tr>
      <w:tr w:rsidR="00DA0E61">
        <w:trPr>
          <w:trHeight w:val="4071"/>
          <w:tblCellSpacing w:w="0" w:type="dxa"/>
          <w:jc w:val="center"/>
        </w:trPr>
        <w:tc>
          <w:tcPr>
            <w:tcW w:w="1490" w:type="dxa"/>
            <w:tcBorders>
              <w:top w:val="outset" w:sz="6" w:space="0" w:color="auto"/>
              <w:left w:val="outset" w:sz="6" w:space="0" w:color="auto"/>
              <w:bottom w:val="outset" w:sz="6" w:space="0" w:color="auto"/>
              <w:right w:val="outset" w:sz="6" w:space="0" w:color="auto"/>
            </w:tcBorders>
            <w:vAlign w:val="center"/>
          </w:tcPr>
          <w:p w:rsidR="00DA0E61" w:rsidRDefault="00716649">
            <w:pPr>
              <w:rPr>
                <w:b/>
                <w:sz w:val="24"/>
              </w:rPr>
            </w:pPr>
            <w:r>
              <w:rPr>
                <w:b/>
                <w:sz w:val="24"/>
              </w:rPr>
              <w:lastRenderedPageBreak/>
              <w:t>课程内容与实施（请列出教学进度，包括日期、周次、内容、实施要求）</w:t>
            </w:r>
          </w:p>
        </w:tc>
        <w:tc>
          <w:tcPr>
            <w:tcW w:w="6892" w:type="dxa"/>
            <w:gridSpan w:val="5"/>
            <w:tcBorders>
              <w:top w:val="outset" w:sz="6" w:space="0" w:color="auto"/>
              <w:left w:val="outset" w:sz="6" w:space="0" w:color="auto"/>
              <w:bottom w:val="outset" w:sz="6" w:space="0" w:color="auto"/>
              <w:right w:val="outset" w:sz="6" w:space="0" w:color="auto"/>
            </w:tcBorders>
          </w:tcPr>
          <w:p w:rsidR="00DA0E61" w:rsidRDefault="00716649">
            <w:pPr>
              <w:rPr>
                <w:b/>
                <w:sz w:val="24"/>
              </w:rPr>
            </w:pPr>
            <w:r>
              <w:rPr>
                <w:b/>
                <w:sz w:val="24"/>
              </w:rPr>
              <w:t> </w:t>
            </w:r>
          </w:p>
          <w:p w:rsidR="00DA0E61" w:rsidRPr="00CA7B5A" w:rsidRDefault="00CA7B5A" w:rsidP="00CA7B5A">
            <w:pPr>
              <w:pStyle w:val="a8"/>
              <w:numPr>
                <w:ilvl w:val="0"/>
                <w:numId w:val="1"/>
              </w:numPr>
              <w:ind w:firstLineChars="0"/>
              <w:rPr>
                <w:rFonts w:hint="eastAsia"/>
                <w:b/>
                <w:sz w:val="24"/>
              </w:rPr>
            </w:pPr>
            <w:r w:rsidRPr="00CA7B5A">
              <w:rPr>
                <w:rFonts w:hint="eastAsia"/>
                <w:b/>
                <w:sz w:val="24"/>
              </w:rPr>
              <w:t>长汀的吃（</w:t>
            </w:r>
            <w:r w:rsidRPr="00CA7B5A">
              <w:rPr>
                <w:rFonts w:hint="eastAsia"/>
                <w:b/>
                <w:sz w:val="24"/>
              </w:rPr>
              <w:t>3</w:t>
            </w:r>
            <w:r w:rsidRPr="00CA7B5A">
              <w:rPr>
                <w:rFonts w:hint="eastAsia"/>
                <w:b/>
                <w:sz w:val="24"/>
              </w:rPr>
              <w:t>课时）</w:t>
            </w:r>
          </w:p>
          <w:p w:rsidR="00CA7B5A" w:rsidRPr="00CA7B5A" w:rsidRDefault="00CA7B5A" w:rsidP="00CA7B5A">
            <w:pPr>
              <w:pStyle w:val="a8"/>
              <w:numPr>
                <w:ilvl w:val="0"/>
                <w:numId w:val="1"/>
              </w:numPr>
              <w:ind w:firstLineChars="0"/>
              <w:rPr>
                <w:rFonts w:hint="eastAsia"/>
                <w:b/>
                <w:sz w:val="24"/>
              </w:rPr>
            </w:pPr>
            <w:r w:rsidRPr="00CA7B5A">
              <w:rPr>
                <w:rFonts w:hint="eastAsia"/>
                <w:b/>
                <w:sz w:val="24"/>
              </w:rPr>
              <w:t>长汀的</w:t>
            </w:r>
            <w:r>
              <w:rPr>
                <w:rFonts w:hint="eastAsia"/>
                <w:b/>
                <w:sz w:val="24"/>
              </w:rPr>
              <w:t>住</w:t>
            </w:r>
            <w:r w:rsidRPr="00CA7B5A">
              <w:rPr>
                <w:rFonts w:hint="eastAsia"/>
                <w:b/>
                <w:sz w:val="24"/>
              </w:rPr>
              <w:t>（</w:t>
            </w:r>
            <w:r>
              <w:rPr>
                <w:rFonts w:hint="eastAsia"/>
                <w:b/>
                <w:sz w:val="24"/>
              </w:rPr>
              <w:t>1</w:t>
            </w:r>
            <w:r w:rsidRPr="00CA7B5A">
              <w:rPr>
                <w:rFonts w:hint="eastAsia"/>
                <w:b/>
                <w:sz w:val="24"/>
              </w:rPr>
              <w:t>课时）</w:t>
            </w:r>
          </w:p>
          <w:p w:rsidR="00CA7B5A" w:rsidRPr="00CA7B5A" w:rsidRDefault="00CA7B5A" w:rsidP="00CA7B5A">
            <w:pPr>
              <w:pStyle w:val="a8"/>
              <w:numPr>
                <w:ilvl w:val="0"/>
                <w:numId w:val="1"/>
              </w:numPr>
              <w:ind w:firstLineChars="0"/>
              <w:rPr>
                <w:rFonts w:hint="eastAsia"/>
                <w:b/>
                <w:sz w:val="24"/>
              </w:rPr>
            </w:pPr>
            <w:r w:rsidRPr="00CA7B5A">
              <w:rPr>
                <w:rFonts w:hint="eastAsia"/>
                <w:b/>
                <w:sz w:val="24"/>
              </w:rPr>
              <w:t>长汀的</w:t>
            </w:r>
            <w:r>
              <w:rPr>
                <w:rFonts w:hint="eastAsia"/>
                <w:b/>
                <w:sz w:val="24"/>
              </w:rPr>
              <w:t>行</w:t>
            </w:r>
            <w:r w:rsidRPr="00CA7B5A">
              <w:rPr>
                <w:rFonts w:hint="eastAsia"/>
                <w:b/>
                <w:sz w:val="24"/>
              </w:rPr>
              <w:t>（</w:t>
            </w:r>
            <w:r>
              <w:rPr>
                <w:rFonts w:hint="eastAsia"/>
                <w:b/>
                <w:sz w:val="24"/>
              </w:rPr>
              <w:t>1</w:t>
            </w:r>
            <w:r w:rsidRPr="00CA7B5A">
              <w:rPr>
                <w:rFonts w:hint="eastAsia"/>
                <w:b/>
                <w:sz w:val="24"/>
              </w:rPr>
              <w:t>课时）</w:t>
            </w:r>
          </w:p>
          <w:p w:rsidR="00CA7B5A" w:rsidRPr="00CA7B5A" w:rsidRDefault="00CA7B5A" w:rsidP="00CA7B5A">
            <w:pPr>
              <w:pStyle w:val="a8"/>
              <w:numPr>
                <w:ilvl w:val="0"/>
                <w:numId w:val="1"/>
              </w:numPr>
              <w:ind w:firstLineChars="0"/>
              <w:rPr>
                <w:rFonts w:hint="eastAsia"/>
                <w:b/>
                <w:sz w:val="24"/>
              </w:rPr>
            </w:pPr>
            <w:r w:rsidRPr="00CA7B5A">
              <w:rPr>
                <w:rFonts w:hint="eastAsia"/>
                <w:b/>
                <w:sz w:val="24"/>
              </w:rPr>
              <w:t>长汀的</w:t>
            </w:r>
            <w:r>
              <w:rPr>
                <w:rFonts w:hint="eastAsia"/>
                <w:b/>
                <w:sz w:val="24"/>
              </w:rPr>
              <w:t>游</w:t>
            </w:r>
            <w:r w:rsidRPr="00CA7B5A">
              <w:rPr>
                <w:rFonts w:hint="eastAsia"/>
                <w:b/>
                <w:sz w:val="24"/>
              </w:rPr>
              <w:t>（</w:t>
            </w:r>
            <w:r>
              <w:rPr>
                <w:rFonts w:hint="eastAsia"/>
                <w:b/>
                <w:sz w:val="24"/>
              </w:rPr>
              <w:t>10</w:t>
            </w:r>
            <w:r w:rsidRPr="00CA7B5A">
              <w:rPr>
                <w:rFonts w:hint="eastAsia"/>
                <w:b/>
                <w:sz w:val="24"/>
              </w:rPr>
              <w:t>课时）</w:t>
            </w:r>
          </w:p>
          <w:p w:rsidR="00CA7B5A" w:rsidRPr="00CA7B5A" w:rsidRDefault="00CA7B5A" w:rsidP="00CA7B5A">
            <w:pPr>
              <w:pStyle w:val="a8"/>
              <w:numPr>
                <w:ilvl w:val="0"/>
                <w:numId w:val="1"/>
              </w:numPr>
              <w:ind w:firstLineChars="0"/>
              <w:rPr>
                <w:rFonts w:hint="eastAsia"/>
                <w:b/>
                <w:sz w:val="24"/>
              </w:rPr>
            </w:pPr>
            <w:r w:rsidRPr="00CA7B5A">
              <w:rPr>
                <w:rFonts w:hint="eastAsia"/>
                <w:b/>
                <w:sz w:val="24"/>
              </w:rPr>
              <w:t>长汀的</w:t>
            </w:r>
            <w:r>
              <w:rPr>
                <w:rFonts w:hint="eastAsia"/>
                <w:b/>
                <w:sz w:val="24"/>
              </w:rPr>
              <w:t>娱</w:t>
            </w:r>
            <w:r w:rsidRPr="00CA7B5A">
              <w:rPr>
                <w:rFonts w:hint="eastAsia"/>
                <w:b/>
                <w:sz w:val="24"/>
              </w:rPr>
              <w:t>（</w:t>
            </w:r>
            <w:r>
              <w:rPr>
                <w:rFonts w:hint="eastAsia"/>
                <w:b/>
                <w:sz w:val="24"/>
              </w:rPr>
              <w:t>1</w:t>
            </w:r>
            <w:r w:rsidRPr="00CA7B5A">
              <w:rPr>
                <w:rFonts w:hint="eastAsia"/>
                <w:b/>
                <w:sz w:val="24"/>
              </w:rPr>
              <w:t>课时）</w:t>
            </w:r>
          </w:p>
          <w:p w:rsidR="00DA0E61" w:rsidRPr="00CA7B5A" w:rsidRDefault="00CA7B5A" w:rsidP="00CA7B5A">
            <w:pPr>
              <w:pStyle w:val="a8"/>
              <w:numPr>
                <w:ilvl w:val="0"/>
                <w:numId w:val="1"/>
              </w:numPr>
              <w:ind w:firstLineChars="0"/>
              <w:rPr>
                <w:b/>
                <w:sz w:val="24"/>
              </w:rPr>
            </w:pPr>
            <w:r w:rsidRPr="00CA7B5A">
              <w:rPr>
                <w:rFonts w:hint="eastAsia"/>
                <w:b/>
                <w:sz w:val="24"/>
              </w:rPr>
              <w:t>长汀的</w:t>
            </w:r>
            <w:r>
              <w:rPr>
                <w:rFonts w:hint="eastAsia"/>
                <w:b/>
                <w:sz w:val="24"/>
              </w:rPr>
              <w:t>购</w:t>
            </w:r>
            <w:r w:rsidRPr="00CA7B5A">
              <w:rPr>
                <w:rFonts w:hint="eastAsia"/>
                <w:b/>
                <w:sz w:val="24"/>
              </w:rPr>
              <w:t>（</w:t>
            </w:r>
            <w:r>
              <w:rPr>
                <w:rFonts w:hint="eastAsia"/>
                <w:b/>
                <w:sz w:val="24"/>
              </w:rPr>
              <w:t>2</w:t>
            </w:r>
            <w:r w:rsidRPr="00CA7B5A">
              <w:rPr>
                <w:rFonts w:hint="eastAsia"/>
                <w:b/>
                <w:sz w:val="24"/>
              </w:rPr>
              <w:t>课时）</w:t>
            </w:r>
          </w:p>
        </w:tc>
      </w:tr>
      <w:tr w:rsidR="00DA0E61">
        <w:trPr>
          <w:tblCellSpacing w:w="0" w:type="dxa"/>
          <w:jc w:val="center"/>
        </w:trPr>
        <w:tc>
          <w:tcPr>
            <w:tcW w:w="1490" w:type="dxa"/>
            <w:tcBorders>
              <w:top w:val="outset" w:sz="6" w:space="0" w:color="auto"/>
              <w:left w:val="outset" w:sz="6" w:space="0" w:color="auto"/>
              <w:bottom w:val="outset" w:sz="6" w:space="0" w:color="auto"/>
              <w:right w:val="outset" w:sz="6" w:space="0" w:color="auto"/>
            </w:tcBorders>
            <w:vAlign w:val="center"/>
          </w:tcPr>
          <w:p w:rsidR="00DA0E61" w:rsidRDefault="00716649">
            <w:pPr>
              <w:rPr>
                <w:b/>
                <w:sz w:val="24"/>
              </w:rPr>
            </w:pPr>
            <w:r>
              <w:rPr>
                <w:b/>
                <w:sz w:val="24"/>
              </w:rPr>
              <w:t>评价活动</w:t>
            </w:r>
            <w:r>
              <w:rPr>
                <w:b/>
                <w:sz w:val="24"/>
              </w:rPr>
              <w:t>/</w:t>
            </w:r>
            <w:r>
              <w:rPr>
                <w:b/>
                <w:sz w:val="24"/>
              </w:rPr>
              <w:t>成绩评定</w:t>
            </w:r>
          </w:p>
        </w:tc>
        <w:tc>
          <w:tcPr>
            <w:tcW w:w="6892" w:type="dxa"/>
            <w:gridSpan w:val="5"/>
            <w:tcBorders>
              <w:top w:val="outset" w:sz="6" w:space="0" w:color="auto"/>
              <w:left w:val="outset" w:sz="6" w:space="0" w:color="auto"/>
              <w:bottom w:val="outset" w:sz="6" w:space="0" w:color="auto"/>
              <w:right w:val="outset" w:sz="6" w:space="0" w:color="auto"/>
            </w:tcBorders>
          </w:tcPr>
          <w:p w:rsidR="007A7834" w:rsidRDefault="00716649">
            <w:pPr>
              <w:rPr>
                <w:rFonts w:hint="eastAsia"/>
                <w:b/>
                <w:sz w:val="24"/>
              </w:rPr>
            </w:pPr>
            <w:r>
              <w:rPr>
                <w:b/>
                <w:sz w:val="24"/>
              </w:rPr>
              <w:t> </w:t>
            </w:r>
            <w:r>
              <w:rPr>
                <w:rFonts w:hint="eastAsia"/>
                <w:b/>
                <w:sz w:val="24"/>
              </w:rPr>
              <w:t>过程性评价</w:t>
            </w:r>
            <w:r w:rsidR="007A7834">
              <w:rPr>
                <w:rFonts w:hint="eastAsia"/>
                <w:b/>
                <w:sz w:val="24"/>
              </w:rPr>
              <w:t>：</w:t>
            </w:r>
            <w:r w:rsidR="007A7834">
              <w:rPr>
                <w:rFonts w:hint="eastAsia"/>
                <w:b/>
                <w:sz w:val="24"/>
              </w:rPr>
              <w:t>1</w:t>
            </w:r>
            <w:r w:rsidR="007A7834">
              <w:rPr>
                <w:rFonts w:hint="eastAsia"/>
                <w:b/>
                <w:sz w:val="24"/>
              </w:rPr>
              <w:t>、每位同学必须提交查阅的资料的笔记；</w:t>
            </w:r>
          </w:p>
          <w:p w:rsidR="007A7834" w:rsidRDefault="007A7834" w:rsidP="007A7834">
            <w:pPr>
              <w:ind w:firstLineChars="950" w:firstLine="2289"/>
              <w:rPr>
                <w:rFonts w:hint="eastAsia"/>
                <w:b/>
                <w:sz w:val="24"/>
              </w:rPr>
            </w:pPr>
            <w:r>
              <w:rPr>
                <w:rFonts w:hint="eastAsia"/>
                <w:b/>
                <w:sz w:val="24"/>
              </w:rPr>
              <w:t>2</w:t>
            </w:r>
            <w:r>
              <w:rPr>
                <w:rFonts w:hint="eastAsia"/>
                <w:b/>
                <w:sz w:val="24"/>
              </w:rPr>
              <w:t>、每位必须参与每次老师授课；</w:t>
            </w:r>
          </w:p>
          <w:p w:rsidR="007A7834" w:rsidRDefault="007A7834" w:rsidP="007A7834">
            <w:pPr>
              <w:ind w:firstLineChars="950" w:firstLine="2289"/>
              <w:rPr>
                <w:rFonts w:hint="eastAsia"/>
                <w:b/>
                <w:sz w:val="24"/>
              </w:rPr>
            </w:pPr>
            <w:r>
              <w:rPr>
                <w:rFonts w:hint="eastAsia"/>
                <w:b/>
                <w:sz w:val="24"/>
              </w:rPr>
              <w:t>3</w:t>
            </w:r>
            <w:r>
              <w:rPr>
                <w:rFonts w:hint="eastAsia"/>
                <w:b/>
                <w:sz w:val="24"/>
              </w:rPr>
              <w:t>、每位同学必须走访长汀县城的一个景点，并写出景点简介。</w:t>
            </w:r>
          </w:p>
          <w:p w:rsidR="007A7834" w:rsidRDefault="00716649" w:rsidP="007A7834">
            <w:pPr>
              <w:rPr>
                <w:rFonts w:hint="eastAsia"/>
                <w:b/>
                <w:sz w:val="24"/>
              </w:rPr>
            </w:pPr>
            <w:r>
              <w:rPr>
                <w:rFonts w:hint="eastAsia"/>
                <w:b/>
                <w:sz w:val="24"/>
              </w:rPr>
              <w:t>终结性评价</w:t>
            </w:r>
            <w:r w:rsidR="007A7834">
              <w:rPr>
                <w:rFonts w:hint="eastAsia"/>
                <w:b/>
                <w:sz w:val="24"/>
              </w:rPr>
              <w:t>：每位同学必须提交一篇小论文。</w:t>
            </w:r>
          </w:p>
          <w:p w:rsidR="00DA0E61" w:rsidRDefault="00716649">
            <w:pPr>
              <w:rPr>
                <w:b/>
                <w:sz w:val="24"/>
              </w:rPr>
            </w:pPr>
            <w:r>
              <w:rPr>
                <w:rFonts w:hint="eastAsia"/>
                <w:b/>
                <w:sz w:val="24"/>
              </w:rPr>
              <w:t>学分认定</w:t>
            </w:r>
            <w:r w:rsidR="007A7834">
              <w:rPr>
                <w:rFonts w:hint="eastAsia"/>
                <w:b/>
                <w:sz w:val="24"/>
              </w:rPr>
              <w:t>：完成以上任务的同学，可获得学分</w:t>
            </w:r>
            <w:r w:rsidR="007A7834">
              <w:rPr>
                <w:rFonts w:hint="eastAsia"/>
                <w:b/>
                <w:sz w:val="24"/>
              </w:rPr>
              <w:t>2</w:t>
            </w:r>
            <w:r w:rsidR="007A7834">
              <w:rPr>
                <w:rFonts w:hint="eastAsia"/>
                <w:b/>
                <w:sz w:val="24"/>
              </w:rPr>
              <w:t>分。</w:t>
            </w:r>
          </w:p>
          <w:p w:rsidR="00DA0E61" w:rsidRDefault="00716649">
            <w:pPr>
              <w:rPr>
                <w:b/>
                <w:sz w:val="24"/>
              </w:rPr>
            </w:pPr>
            <w:r>
              <w:rPr>
                <w:b/>
                <w:sz w:val="24"/>
              </w:rPr>
              <w:t> </w:t>
            </w:r>
          </w:p>
          <w:p w:rsidR="00DA0E61" w:rsidRDefault="00DA0E61">
            <w:pPr>
              <w:rPr>
                <w:b/>
                <w:sz w:val="24"/>
              </w:rPr>
            </w:pPr>
          </w:p>
          <w:p w:rsidR="00DA0E61" w:rsidRDefault="00DA0E61">
            <w:pPr>
              <w:rPr>
                <w:b/>
                <w:sz w:val="24"/>
              </w:rPr>
            </w:pPr>
          </w:p>
        </w:tc>
      </w:tr>
    </w:tbl>
    <w:p w:rsidR="00DA0E61" w:rsidRDefault="00716649">
      <w:pPr>
        <w:rPr>
          <w:b/>
          <w:sz w:val="24"/>
        </w:rPr>
      </w:pPr>
      <w:r>
        <w:rPr>
          <w:b/>
          <w:sz w:val="24"/>
        </w:rPr>
        <w:t>备注：字数超出，可扩展表格。</w:t>
      </w:r>
    </w:p>
    <w:p w:rsidR="00DA0E61" w:rsidRDefault="00DA0E61">
      <w:pPr>
        <w:rPr>
          <w:b/>
          <w:sz w:val="24"/>
        </w:rPr>
      </w:pPr>
    </w:p>
    <w:p w:rsidR="00DA0E61" w:rsidRDefault="00DA0E61">
      <w:pPr>
        <w:rPr>
          <w:sz w:val="24"/>
          <w:szCs w:val="24"/>
        </w:rPr>
      </w:pPr>
    </w:p>
    <w:sectPr w:rsidR="00DA0E61" w:rsidSect="00DA0E61">
      <w:headerReference w:type="default"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6649" w:rsidRDefault="00716649" w:rsidP="00DA0E61">
      <w:r>
        <w:separator/>
      </w:r>
    </w:p>
  </w:endnote>
  <w:endnote w:type="continuationSeparator" w:id="0">
    <w:p w:rsidR="00716649" w:rsidRDefault="00716649" w:rsidP="00DA0E6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10223043"/>
      <w:docPartObj>
        <w:docPartGallery w:val="AutoText"/>
      </w:docPartObj>
    </w:sdtPr>
    <w:sdtContent>
      <w:p w:rsidR="00DA0E61" w:rsidRDefault="00DA0E61">
        <w:pPr>
          <w:pStyle w:val="a4"/>
          <w:jc w:val="right"/>
        </w:pPr>
        <w:r>
          <w:fldChar w:fldCharType="begin"/>
        </w:r>
        <w:r w:rsidR="00716649">
          <w:instrText>PAGE   \* MERGEFORMAT</w:instrText>
        </w:r>
        <w:r>
          <w:fldChar w:fldCharType="separate"/>
        </w:r>
        <w:r w:rsidR="00CA7B5A" w:rsidRPr="00CA7B5A">
          <w:rPr>
            <w:noProof/>
            <w:lang w:val="zh-CN"/>
          </w:rPr>
          <w:t>1</w:t>
        </w:r>
        <w:r>
          <w:fldChar w:fldCharType="end"/>
        </w:r>
      </w:p>
    </w:sdtContent>
  </w:sdt>
  <w:p w:rsidR="00DA0E61" w:rsidRDefault="00DA0E6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6649" w:rsidRDefault="00716649" w:rsidP="00DA0E61">
      <w:r>
        <w:separator/>
      </w:r>
    </w:p>
  </w:footnote>
  <w:footnote w:type="continuationSeparator" w:id="0">
    <w:p w:rsidR="00716649" w:rsidRDefault="00716649" w:rsidP="00DA0E6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0E61" w:rsidRDefault="00DA0E61">
    <w:pPr>
      <w:pStyle w:val="a5"/>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5B6EC3"/>
    <w:multiLevelType w:val="hybridMultilevel"/>
    <w:tmpl w:val="2E4A4D02"/>
    <w:lvl w:ilvl="0" w:tplc="773E1A52">
      <w:start w:val="1"/>
      <w:numFmt w:val="japaneseCounting"/>
      <w:lvlText w:val="%1、"/>
      <w:lvlJc w:val="left"/>
      <w:pPr>
        <w:ind w:left="552" w:hanging="504"/>
      </w:pPr>
      <w:rPr>
        <w:rFonts w:hint="default"/>
      </w:rPr>
    </w:lvl>
    <w:lvl w:ilvl="1" w:tplc="04090019" w:tentative="1">
      <w:start w:val="1"/>
      <w:numFmt w:val="lowerLetter"/>
      <w:lvlText w:val="%2)"/>
      <w:lvlJc w:val="left"/>
      <w:pPr>
        <w:ind w:left="888" w:hanging="420"/>
      </w:pPr>
    </w:lvl>
    <w:lvl w:ilvl="2" w:tplc="0409001B" w:tentative="1">
      <w:start w:val="1"/>
      <w:numFmt w:val="lowerRoman"/>
      <w:lvlText w:val="%3."/>
      <w:lvlJc w:val="right"/>
      <w:pPr>
        <w:ind w:left="1308" w:hanging="420"/>
      </w:pPr>
    </w:lvl>
    <w:lvl w:ilvl="3" w:tplc="0409000F" w:tentative="1">
      <w:start w:val="1"/>
      <w:numFmt w:val="decimal"/>
      <w:lvlText w:val="%4."/>
      <w:lvlJc w:val="left"/>
      <w:pPr>
        <w:ind w:left="1728" w:hanging="420"/>
      </w:pPr>
    </w:lvl>
    <w:lvl w:ilvl="4" w:tplc="04090019" w:tentative="1">
      <w:start w:val="1"/>
      <w:numFmt w:val="lowerLetter"/>
      <w:lvlText w:val="%5)"/>
      <w:lvlJc w:val="left"/>
      <w:pPr>
        <w:ind w:left="2148" w:hanging="420"/>
      </w:pPr>
    </w:lvl>
    <w:lvl w:ilvl="5" w:tplc="0409001B" w:tentative="1">
      <w:start w:val="1"/>
      <w:numFmt w:val="lowerRoman"/>
      <w:lvlText w:val="%6."/>
      <w:lvlJc w:val="right"/>
      <w:pPr>
        <w:ind w:left="2568" w:hanging="420"/>
      </w:pPr>
    </w:lvl>
    <w:lvl w:ilvl="6" w:tplc="0409000F" w:tentative="1">
      <w:start w:val="1"/>
      <w:numFmt w:val="decimal"/>
      <w:lvlText w:val="%7."/>
      <w:lvlJc w:val="left"/>
      <w:pPr>
        <w:ind w:left="2988" w:hanging="420"/>
      </w:pPr>
    </w:lvl>
    <w:lvl w:ilvl="7" w:tplc="04090019" w:tentative="1">
      <w:start w:val="1"/>
      <w:numFmt w:val="lowerLetter"/>
      <w:lvlText w:val="%8)"/>
      <w:lvlJc w:val="left"/>
      <w:pPr>
        <w:ind w:left="3408" w:hanging="420"/>
      </w:pPr>
    </w:lvl>
    <w:lvl w:ilvl="8" w:tplc="0409001B" w:tentative="1">
      <w:start w:val="1"/>
      <w:numFmt w:val="lowerRoman"/>
      <w:lvlText w:val="%9."/>
      <w:lvlJc w:val="right"/>
      <w:pPr>
        <w:ind w:left="3828"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E6322"/>
    <w:rsid w:val="00050354"/>
    <w:rsid w:val="0007338D"/>
    <w:rsid w:val="000A788F"/>
    <w:rsid w:val="0013284B"/>
    <w:rsid w:val="0015795C"/>
    <w:rsid w:val="001C3E09"/>
    <w:rsid w:val="0022162D"/>
    <w:rsid w:val="002257DE"/>
    <w:rsid w:val="002539A9"/>
    <w:rsid w:val="00257C28"/>
    <w:rsid w:val="002A42A8"/>
    <w:rsid w:val="002B6FE5"/>
    <w:rsid w:val="002F4876"/>
    <w:rsid w:val="00314804"/>
    <w:rsid w:val="00343ADE"/>
    <w:rsid w:val="00344651"/>
    <w:rsid w:val="003749D2"/>
    <w:rsid w:val="003773C8"/>
    <w:rsid w:val="003A2CBC"/>
    <w:rsid w:val="00436233"/>
    <w:rsid w:val="00463258"/>
    <w:rsid w:val="00504668"/>
    <w:rsid w:val="00532B19"/>
    <w:rsid w:val="00535E9A"/>
    <w:rsid w:val="00542597"/>
    <w:rsid w:val="00563B4A"/>
    <w:rsid w:val="005A4D1B"/>
    <w:rsid w:val="005B4FF3"/>
    <w:rsid w:val="005D1867"/>
    <w:rsid w:val="00662E0A"/>
    <w:rsid w:val="006A50E2"/>
    <w:rsid w:val="006B5B36"/>
    <w:rsid w:val="006F2DE8"/>
    <w:rsid w:val="007018E9"/>
    <w:rsid w:val="00704941"/>
    <w:rsid w:val="00716649"/>
    <w:rsid w:val="00775B2C"/>
    <w:rsid w:val="00776137"/>
    <w:rsid w:val="00784D95"/>
    <w:rsid w:val="007A7834"/>
    <w:rsid w:val="007C3372"/>
    <w:rsid w:val="007E4232"/>
    <w:rsid w:val="007E6322"/>
    <w:rsid w:val="007F7BC8"/>
    <w:rsid w:val="00814393"/>
    <w:rsid w:val="00840BFF"/>
    <w:rsid w:val="00856E38"/>
    <w:rsid w:val="0089160F"/>
    <w:rsid w:val="008D343D"/>
    <w:rsid w:val="008E0899"/>
    <w:rsid w:val="009776F9"/>
    <w:rsid w:val="00983D57"/>
    <w:rsid w:val="009E040C"/>
    <w:rsid w:val="00A13C45"/>
    <w:rsid w:val="00A53A9E"/>
    <w:rsid w:val="00A57911"/>
    <w:rsid w:val="00A725D0"/>
    <w:rsid w:val="00AD3897"/>
    <w:rsid w:val="00B3133F"/>
    <w:rsid w:val="00B732F6"/>
    <w:rsid w:val="00BA4B76"/>
    <w:rsid w:val="00BA6DD2"/>
    <w:rsid w:val="00BD1C09"/>
    <w:rsid w:val="00C645FA"/>
    <w:rsid w:val="00C94F1E"/>
    <w:rsid w:val="00CA7B5A"/>
    <w:rsid w:val="00CD137D"/>
    <w:rsid w:val="00D83F55"/>
    <w:rsid w:val="00DA0E61"/>
    <w:rsid w:val="00E430D2"/>
    <w:rsid w:val="00E84892"/>
    <w:rsid w:val="00EA620A"/>
    <w:rsid w:val="00EB524E"/>
    <w:rsid w:val="00EB7825"/>
    <w:rsid w:val="00EE7491"/>
    <w:rsid w:val="00F66FD0"/>
    <w:rsid w:val="00F8422B"/>
    <w:rsid w:val="00FA009F"/>
    <w:rsid w:val="00FA4C11"/>
    <w:rsid w:val="00FC6030"/>
    <w:rsid w:val="00FD61E9"/>
    <w:rsid w:val="00FE26C3"/>
    <w:rsid w:val="3CCA79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Normal (Web)"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0E61"/>
    <w:pPr>
      <w:widowControl w:val="0"/>
      <w:jc w:val="both"/>
    </w:pPr>
    <w:rPr>
      <w:kern w:val="2"/>
      <w:sz w:val="21"/>
      <w:szCs w:val="22"/>
    </w:rPr>
  </w:style>
  <w:style w:type="paragraph" w:styleId="1">
    <w:name w:val="heading 1"/>
    <w:basedOn w:val="a"/>
    <w:next w:val="a"/>
    <w:link w:val="1Char"/>
    <w:uiPriority w:val="9"/>
    <w:qFormat/>
    <w:rsid w:val="00DA0E61"/>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DA0E61"/>
    <w:rPr>
      <w:sz w:val="18"/>
      <w:szCs w:val="18"/>
    </w:rPr>
  </w:style>
  <w:style w:type="paragraph" w:styleId="a4">
    <w:name w:val="footer"/>
    <w:basedOn w:val="a"/>
    <w:link w:val="Char0"/>
    <w:uiPriority w:val="99"/>
    <w:unhideWhenUsed/>
    <w:rsid w:val="00DA0E61"/>
    <w:pPr>
      <w:tabs>
        <w:tab w:val="center" w:pos="4153"/>
        <w:tab w:val="right" w:pos="8306"/>
      </w:tabs>
      <w:snapToGrid w:val="0"/>
      <w:jc w:val="left"/>
    </w:pPr>
    <w:rPr>
      <w:sz w:val="18"/>
      <w:szCs w:val="18"/>
    </w:rPr>
  </w:style>
  <w:style w:type="paragraph" w:styleId="a5">
    <w:name w:val="header"/>
    <w:basedOn w:val="a"/>
    <w:link w:val="Char1"/>
    <w:uiPriority w:val="99"/>
    <w:unhideWhenUsed/>
    <w:rsid w:val="00DA0E61"/>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semiHidden/>
    <w:unhideWhenUsed/>
    <w:qFormat/>
    <w:rsid w:val="00DA0E61"/>
    <w:rPr>
      <w:rFonts w:ascii="Times New Roman" w:hAnsi="Times New Roman" w:cs="Times New Roman"/>
      <w:sz w:val="24"/>
      <w:szCs w:val="24"/>
    </w:rPr>
  </w:style>
  <w:style w:type="character" w:styleId="a7">
    <w:name w:val="Hyperlink"/>
    <w:basedOn w:val="a0"/>
    <w:uiPriority w:val="99"/>
    <w:unhideWhenUsed/>
    <w:rsid w:val="00DA0E61"/>
    <w:rPr>
      <w:color w:val="0563C1" w:themeColor="hyperlink"/>
      <w:u w:val="single"/>
    </w:rPr>
  </w:style>
  <w:style w:type="character" w:customStyle="1" w:styleId="1Char">
    <w:name w:val="标题 1 Char"/>
    <w:basedOn w:val="a0"/>
    <w:link w:val="1"/>
    <w:uiPriority w:val="9"/>
    <w:qFormat/>
    <w:rsid w:val="00DA0E61"/>
    <w:rPr>
      <w:b/>
      <w:bCs/>
      <w:kern w:val="44"/>
      <w:sz w:val="44"/>
      <w:szCs w:val="44"/>
    </w:rPr>
  </w:style>
  <w:style w:type="character" w:customStyle="1" w:styleId="Char1">
    <w:name w:val="页眉 Char"/>
    <w:basedOn w:val="a0"/>
    <w:link w:val="a5"/>
    <w:uiPriority w:val="99"/>
    <w:rsid w:val="00DA0E61"/>
    <w:rPr>
      <w:sz w:val="18"/>
      <w:szCs w:val="18"/>
    </w:rPr>
  </w:style>
  <w:style w:type="character" w:customStyle="1" w:styleId="Char0">
    <w:name w:val="页脚 Char"/>
    <w:basedOn w:val="a0"/>
    <w:link w:val="a4"/>
    <w:uiPriority w:val="99"/>
    <w:rsid w:val="00DA0E61"/>
    <w:rPr>
      <w:sz w:val="18"/>
      <w:szCs w:val="18"/>
    </w:rPr>
  </w:style>
  <w:style w:type="character" w:customStyle="1" w:styleId="Char">
    <w:name w:val="批注框文本 Char"/>
    <w:basedOn w:val="a0"/>
    <w:link w:val="a3"/>
    <w:uiPriority w:val="99"/>
    <w:semiHidden/>
    <w:rsid w:val="00DA0E61"/>
    <w:rPr>
      <w:sz w:val="18"/>
      <w:szCs w:val="18"/>
    </w:rPr>
  </w:style>
  <w:style w:type="paragraph" w:styleId="a8">
    <w:name w:val="List Paragraph"/>
    <w:basedOn w:val="a"/>
    <w:uiPriority w:val="99"/>
    <w:unhideWhenUsed/>
    <w:rsid w:val="00CA7B5A"/>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496</TotalTime>
  <Pages>2</Pages>
  <Words>175</Words>
  <Characters>998</Characters>
  <Application>Microsoft Office Word</Application>
  <DocSecurity>0</DocSecurity>
  <Lines>8</Lines>
  <Paragraphs>2</Paragraphs>
  <ScaleCrop>false</ScaleCrop>
  <Company>P R C</Company>
  <LinksUpToDate>false</LinksUpToDate>
  <CharactersWithSpaces>1171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罗 春春</dc:creator>
  <cp:lastModifiedBy>Administrator</cp:lastModifiedBy>
  <cp:revision>52</cp:revision>
  <cp:lastPrinted>2018-11-26T01:41:00Z</cp:lastPrinted>
  <dcterms:created xsi:type="dcterms:W3CDTF">2018-11-12T12:49:00Z</dcterms:created>
  <dcterms:modified xsi:type="dcterms:W3CDTF">2018-12-10T15:35:00Z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2052-10.1.0.7521</vt:lpwstr>
  </property>
</Properties>
</file>